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B797" w14:textId="201FF926" w:rsidR="00F9647D" w:rsidRDefault="00F9647D" w:rsidP="00F9647D">
      <w:pPr>
        <w:pStyle w:val="Title"/>
      </w:pPr>
      <w:r>
        <w:t>2024 Training Calendar</w:t>
      </w:r>
    </w:p>
    <w:p w14:paraId="3EB7D680" w14:textId="77777777" w:rsidR="00F9647D" w:rsidRDefault="00F9647D"/>
    <w:p w14:paraId="583649CB" w14:textId="77777777" w:rsidR="00F9647D" w:rsidRDefault="00F9647D"/>
    <w:tbl>
      <w:tblPr>
        <w:tblStyle w:val="GridTable4-Accent2"/>
        <w:tblpPr w:leftFromText="180" w:rightFromText="180" w:vertAnchor="text" w:horzAnchor="margin" w:tblpY="46"/>
        <w:tblW w:w="7797" w:type="dxa"/>
        <w:tblLayout w:type="fixed"/>
        <w:tblLook w:val="04A0" w:firstRow="1" w:lastRow="0" w:firstColumn="1" w:lastColumn="0" w:noHBand="0" w:noVBand="1"/>
      </w:tblPr>
      <w:tblGrid>
        <w:gridCol w:w="5463"/>
        <w:gridCol w:w="2334"/>
      </w:tblGrid>
      <w:tr w:rsidR="00F9647D" w:rsidRPr="005D28A1" w14:paraId="647C5730" w14:textId="77777777" w:rsidTr="00F96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3" w:type="dxa"/>
          </w:tcPr>
          <w:p w14:paraId="02CD125E" w14:textId="358EC8A0" w:rsidR="00F9647D" w:rsidRDefault="00F9647D" w:rsidP="00940743">
            <w:pPr>
              <w:pStyle w:val="BasicParagraph"/>
              <w:rPr>
                <w:rStyle w:val="H2"/>
                <w:rFonts w:ascii="Scene Std" w:hAnsi="Scene Std" w:cs="Scene Std"/>
                <w:b/>
                <w:bCs/>
                <w:color w:val="4B4B4B"/>
                <w:sz w:val="20"/>
                <w:szCs w:val="20"/>
              </w:rPr>
            </w:pPr>
            <w:r>
              <w:rPr>
                <w:rStyle w:val="H2"/>
                <w:rFonts w:ascii="Scene Std" w:hAnsi="Scene Std" w:cs="Scene Std"/>
                <w:b/>
                <w:bCs/>
                <w:color w:val="4B4B4B"/>
                <w:sz w:val="20"/>
                <w:szCs w:val="20"/>
              </w:rPr>
              <w:t>Course</w:t>
            </w:r>
          </w:p>
          <w:p w14:paraId="1E0BAC18" w14:textId="77777777" w:rsidR="00F9647D" w:rsidRPr="005D28A1" w:rsidRDefault="00F9647D" w:rsidP="00940743">
            <w:pPr>
              <w:pStyle w:val="BasicParagraph"/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</w:pPr>
          </w:p>
        </w:tc>
        <w:tc>
          <w:tcPr>
            <w:tcW w:w="2334" w:type="dxa"/>
          </w:tcPr>
          <w:p w14:paraId="40D5C892" w14:textId="5C73B33F" w:rsidR="00F9647D" w:rsidRPr="00F9647D" w:rsidRDefault="00F9647D" w:rsidP="00940743">
            <w:pPr>
              <w:pStyle w:val="Basic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2"/>
                <w:rFonts w:ascii="Scene Std" w:hAnsi="Scene Std" w:cs="Scene Std"/>
                <w:b/>
                <w:bCs/>
                <w:color w:val="4B4B4B"/>
                <w:sz w:val="20"/>
                <w:szCs w:val="20"/>
              </w:rPr>
            </w:pPr>
            <w:r w:rsidRPr="00F9647D">
              <w:rPr>
                <w:rStyle w:val="H2"/>
                <w:rFonts w:ascii="Scene Std" w:hAnsi="Scene Std" w:cs="Scene Std"/>
                <w:b/>
                <w:bCs/>
                <w:color w:val="4B4B4B"/>
                <w:sz w:val="20"/>
                <w:szCs w:val="20"/>
              </w:rPr>
              <w:t>Dates</w:t>
            </w:r>
          </w:p>
        </w:tc>
      </w:tr>
      <w:tr w:rsidR="00F9647D" w:rsidRPr="005D28A1" w14:paraId="51C12DD9" w14:textId="77777777" w:rsidTr="00F96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3" w:type="dxa"/>
          </w:tcPr>
          <w:p w14:paraId="50A3F203" w14:textId="77777777" w:rsidR="00F9647D" w:rsidRPr="005D28A1" w:rsidRDefault="00F9647D" w:rsidP="00940743">
            <w:pPr>
              <w:pStyle w:val="BasicParagraph"/>
              <w:rPr>
                <w:rFonts w:ascii="Scene Std" w:hAnsi="Scene Std" w:cs="Scene Std"/>
                <w:bCs w:val="0"/>
                <w:color w:val="4B4B4B"/>
                <w:sz w:val="20"/>
                <w:szCs w:val="20"/>
              </w:rPr>
            </w:pPr>
            <w:r w:rsidRPr="005D28A1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Excel Essentials</w:t>
            </w:r>
          </w:p>
        </w:tc>
        <w:tc>
          <w:tcPr>
            <w:tcW w:w="2334" w:type="dxa"/>
          </w:tcPr>
          <w:p w14:paraId="4B3ADEAE" w14:textId="77777777" w:rsidR="00F9647D" w:rsidRDefault="00F9647D" w:rsidP="00940743">
            <w:pPr>
              <w:pStyle w:val="Basi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2"/>
                <w:rFonts w:ascii="Scene Std" w:hAnsi="Scene Std" w:cs="Scene Std"/>
                <w:b w:val="0"/>
                <w:bCs w:val="0"/>
                <w:color w:val="4B4B4B"/>
                <w:sz w:val="20"/>
                <w:szCs w:val="20"/>
              </w:rPr>
            </w:pPr>
            <w:r w:rsidRPr="005D28A1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2</w:t>
            </w: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5</w:t>
            </w: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  <w:vertAlign w:val="superscript"/>
              </w:rPr>
              <w:t>th</w:t>
            </w:r>
            <w:r w:rsidRPr="005D28A1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 xml:space="preserve"> </w:t>
            </w: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 xml:space="preserve">- </w:t>
            </w:r>
            <w:r w:rsidRPr="005D28A1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2</w:t>
            </w: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6</w:t>
            </w: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  <w:vertAlign w:val="superscript"/>
              </w:rPr>
              <w:t>th</w:t>
            </w:r>
            <w:r w:rsidRPr="005D28A1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 xml:space="preserve"> March</w:t>
            </w:r>
          </w:p>
          <w:p w14:paraId="3C883E0C" w14:textId="77777777" w:rsidR="00F9647D" w:rsidRPr="005D28A1" w:rsidRDefault="00F9647D" w:rsidP="00940743">
            <w:pPr>
              <w:pStyle w:val="Basi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ene Std" w:hAnsi="Scene Std" w:cs="Scene Std"/>
                <w:bCs/>
                <w:color w:val="4B4B4B"/>
                <w:sz w:val="20"/>
                <w:szCs w:val="20"/>
              </w:rPr>
            </w:pPr>
          </w:p>
        </w:tc>
      </w:tr>
      <w:tr w:rsidR="00F9647D" w:rsidRPr="005D28A1" w14:paraId="0E617E34" w14:textId="77777777" w:rsidTr="00F96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3" w:type="dxa"/>
          </w:tcPr>
          <w:p w14:paraId="7B08AF5A" w14:textId="77777777" w:rsidR="00F9647D" w:rsidRPr="005D28A1" w:rsidRDefault="00F9647D" w:rsidP="00940743">
            <w:pPr>
              <w:pStyle w:val="BasicParagraph"/>
              <w:rPr>
                <w:rStyle w:val="H2"/>
                <w:rFonts w:ascii="Scene Std" w:hAnsi="Scene Std" w:cs="Scene Std"/>
                <w:b/>
                <w:color w:val="4B4B4B"/>
                <w:sz w:val="20"/>
                <w:szCs w:val="20"/>
              </w:rPr>
            </w:pPr>
            <w:r w:rsidRPr="005D28A1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Advanced Excel</w:t>
            </w:r>
          </w:p>
          <w:p w14:paraId="173C0184" w14:textId="77777777" w:rsidR="00F9647D" w:rsidRPr="005D28A1" w:rsidRDefault="00F9647D" w:rsidP="00940743">
            <w:pPr>
              <w:pStyle w:val="BasicParagraph"/>
              <w:rPr>
                <w:rStyle w:val="H2"/>
                <w:rFonts w:ascii="Scene Std" w:hAnsi="Scene Std" w:cs="Scene Std"/>
                <w:b/>
                <w:color w:val="4B4B4B"/>
                <w:sz w:val="20"/>
                <w:szCs w:val="20"/>
              </w:rPr>
            </w:pPr>
          </w:p>
        </w:tc>
        <w:tc>
          <w:tcPr>
            <w:tcW w:w="2334" w:type="dxa"/>
          </w:tcPr>
          <w:p w14:paraId="7412D521" w14:textId="77777777" w:rsidR="00F9647D" w:rsidRPr="005D28A1" w:rsidRDefault="00F9647D" w:rsidP="00940743">
            <w:pPr>
              <w:pStyle w:val="Basic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2"/>
                <w:rFonts w:ascii="Scene Std" w:hAnsi="Scene Std" w:cs="Scene Std"/>
                <w:b w:val="0"/>
                <w:color w:val="4B4B4B"/>
                <w:sz w:val="20"/>
                <w:szCs w:val="20"/>
              </w:rPr>
            </w:pPr>
            <w:r w:rsidRPr="005D28A1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2</w:t>
            </w: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7</w:t>
            </w: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  <w:vertAlign w:val="superscript"/>
              </w:rPr>
              <w:t>th</w:t>
            </w:r>
            <w:r w:rsidRPr="005D28A1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 xml:space="preserve"> – 2</w:t>
            </w: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8</w:t>
            </w:r>
            <w:r w:rsidRPr="005D28A1">
              <w:rPr>
                <w:rStyle w:val="H2"/>
                <w:rFonts w:ascii="Scene Std" w:hAnsi="Scene Std" w:cs="Scene Std"/>
                <w:color w:val="4B4B4B"/>
                <w:sz w:val="20"/>
                <w:szCs w:val="20"/>
                <w:vertAlign w:val="superscript"/>
              </w:rPr>
              <w:t>th</w:t>
            </w:r>
            <w:r w:rsidRPr="005D28A1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 xml:space="preserve"> March</w:t>
            </w:r>
          </w:p>
          <w:p w14:paraId="11874B54" w14:textId="77777777" w:rsidR="00F9647D" w:rsidRPr="005D28A1" w:rsidRDefault="00F9647D" w:rsidP="00940743">
            <w:pPr>
              <w:pStyle w:val="Basic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2"/>
                <w:rFonts w:ascii="Scene Std" w:hAnsi="Scene Std" w:cs="Scene Std"/>
                <w:b w:val="0"/>
                <w:color w:val="4B4B4B"/>
                <w:sz w:val="20"/>
                <w:szCs w:val="20"/>
              </w:rPr>
            </w:pPr>
          </w:p>
        </w:tc>
      </w:tr>
      <w:tr w:rsidR="00F9647D" w:rsidRPr="005D28A1" w14:paraId="2F60ADA0" w14:textId="77777777" w:rsidTr="00F96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3" w:type="dxa"/>
          </w:tcPr>
          <w:p w14:paraId="4D335C91" w14:textId="77777777" w:rsidR="00F9647D" w:rsidRPr="005D28A1" w:rsidRDefault="00F9647D" w:rsidP="00940743">
            <w:pPr>
              <w:pStyle w:val="BasicParagraph"/>
              <w:rPr>
                <w:rStyle w:val="H2"/>
                <w:rFonts w:ascii="Scene Std" w:hAnsi="Scene Std" w:cs="Scene Std"/>
                <w:b/>
                <w:color w:val="4B4B4B"/>
                <w:sz w:val="20"/>
                <w:szCs w:val="20"/>
              </w:rPr>
            </w:pPr>
            <w:r w:rsidRPr="005D28A1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Data Analysis &amp; Dashboard Reporting</w:t>
            </w:r>
          </w:p>
          <w:p w14:paraId="4673120C" w14:textId="77777777" w:rsidR="00F9647D" w:rsidRPr="005D28A1" w:rsidRDefault="00F9647D" w:rsidP="00940743">
            <w:pPr>
              <w:pStyle w:val="BasicParagraph"/>
              <w:rPr>
                <w:rStyle w:val="H2"/>
                <w:rFonts w:ascii="Scene Std" w:hAnsi="Scene Std" w:cs="Scene Std"/>
                <w:b/>
                <w:color w:val="4B4B4B"/>
                <w:sz w:val="20"/>
                <w:szCs w:val="20"/>
              </w:rPr>
            </w:pPr>
          </w:p>
        </w:tc>
        <w:tc>
          <w:tcPr>
            <w:tcW w:w="2334" w:type="dxa"/>
          </w:tcPr>
          <w:p w14:paraId="47883B5D" w14:textId="77777777" w:rsidR="00F9647D" w:rsidRPr="005D28A1" w:rsidRDefault="00F9647D" w:rsidP="00940743">
            <w:pPr>
              <w:pStyle w:val="Basi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2"/>
                <w:rFonts w:ascii="Scene Std" w:hAnsi="Scene Std" w:cs="Scene Std"/>
                <w:b w:val="0"/>
                <w:color w:val="4B4B4B"/>
                <w:sz w:val="20"/>
                <w:szCs w:val="20"/>
              </w:rPr>
            </w:pP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2</w:t>
            </w:r>
            <w:r w:rsidRPr="005D28A1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1</w:t>
            </w: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  <w:vertAlign w:val="superscript"/>
              </w:rPr>
              <w:t>st</w:t>
            </w:r>
            <w:r w:rsidRPr="005D28A1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 xml:space="preserve"> – </w:t>
            </w: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22</w:t>
            </w: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  <w:vertAlign w:val="superscript"/>
              </w:rPr>
              <w:t>nd</w:t>
            </w:r>
            <w:r w:rsidRPr="005D28A1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 xml:space="preserve"> </w:t>
            </w: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May</w:t>
            </w:r>
          </w:p>
          <w:p w14:paraId="505A32EE" w14:textId="77777777" w:rsidR="00F9647D" w:rsidRPr="005D28A1" w:rsidRDefault="00F9647D" w:rsidP="00940743">
            <w:pPr>
              <w:pStyle w:val="Basi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2"/>
                <w:rFonts w:ascii="Scene Std" w:hAnsi="Scene Std" w:cs="Scene Std"/>
                <w:b w:val="0"/>
                <w:color w:val="4B4B4B"/>
                <w:sz w:val="20"/>
                <w:szCs w:val="20"/>
              </w:rPr>
            </w:pPr>
          </w:p>
        </w:tc>
      </w:tr>
      <w:tr w:rsidR="00F9647D" w:rsidRPr="005D28A1" w14:paraId="20DC043E" w14:textId="77777777" w:rsidTr="00F96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3" w:type="dxa"/>
          </w:tcPr>
          <w:p w14:paraId="2AF1B2CF" w14:textId="77777777" w:rsidR="00F9647D" w:rsidRPr="005D28A1" w:rsidRDefault="00F9647D" w:rsidP="00940743">
            <w:pPr>
              <w:pStyle w:val="BasicParagraph"/>
              <w:rPr>
                <w:rStyle w:val="H2"/>
                <w:rFonts w:ascii="Scene Std" w:hAnsi="Scene Std" w:cs="Scene Std"/>
                <w:b/>
                <w:color w:val="4B4B4B"/>
                <w:sz w:val="20"/>
                <w:szCs w:val="20"/>
              </w:rPr>
            </w:pPr>
            <w:r w:rsidRPr="005D28A1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Advanced Data Analysis &amp; Dashboard Reporting</w:t>
            </w:r>
          </w:p>
        </w:tc>
        <w:tc>
          <w:tcPr>
            <w:tcW w:w="2334" w:type="dxa"/>
          </w:tcPr>
          <w:p w14:paraId="15658751" w14:textId="77777777" w:rsidR="00F9647D" w:rsidRPr="005D28A1" w:rsidRDefault="00F9647D" w:rsidP="00940743">
            <w:pPr>
              <w:pStyle w:val="Basic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2"/>
                <w:rFonts w:ascii="Scene Std" w:hAnsi="Scene Std" w:cs="Scene Std"/>
                <w:b w:val="0"/>
                <w:color w:val="4B4B4B"/>
                <w:sz w:val="20"/>
                <w:szCs w:val="20"/>
              </w:rPr>
            </w:pP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23</w:t>
            </w: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  <w:vertAlign w:val="superscript"/>
              </w:rPr>
              <w:t>rd</w:t>
            </w:r>
            <w:r w:rsidRPr="005D28A1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 xml:space="preserve"> – </w:t>
            </w: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24</w:t>
            </w:r>
            <w:r w:rsidRPr="005D28A1">
              <w:rPr>
                <w:rStyle w:val="H2"/>
                <w:rFonts w:ascii="Scene Std" w:hAnsi="Scene Std" w:cs="Scene Std"/>
                <w:color w:val="4B4B4B"/>
                <w:sz w:val="20"/>
                <w:szCs w:val="20"/>
                <w:vertAlign w:val="superscript"/>
              </w:rPr>
              <w:t>th</w:t>
            </w:r>
            <w:r w:rsidRPr="005D28A1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 xml:space="preserve"> </w:t>
            </w: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May</w:t>
            </w:r>
          </w:p>
          <w:p w14:paraId="7304F947" w14:textId="77777777" w:rsidR="00F9647D" w:rsidRPr="005D28A1" w:rsidRDefault="00F9647D" w:rsidP="00940743">
            <w:pPr>
              <w:pStyle w:val="Basic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2"/>
                <w:rFonts w:ascii="Scene Std" w:hAnsi="Scene Std" w:cs="Scene Std"/>
                <w:b w:val="0"/>
                <w:color w:val="4B4B4B"/>
                <w:sz w:val="20"/>
                <w:szCs w:val="20"/>
              </w:rPr>
            </w:pPr>
          </w:p>
        </w:tc>
      </w:tr>
      <w:tr w:rsidR="00F9647D" w:rsidRPr="0036790A" w14:paraId="5E6A869A" w14:textId="77777777" w:rsidTr="00F96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3" w:type="dxa"/>
          </w:tcPr>
          <w:p w14:paraId="339B8448" w14:textId="77777777" w:rsidR="00F9647D" w:rsidRPr="005D28A1" w:rsidRDefault="00F9647D" w:rsidP="00940743">
            <w:pPr>
              <w:pStyle w:val="BasicParagraph"/>
              <w:rPr>
                <w:rStyle w:val="H2"/>
                <w:rFonts w:ascii="Scene Std" w:hAnsi="Scene Std" w:cs="Scene Std"/>
                <w:b/>
                <w:color w:val="4B4B4B"/>
                <w:sz w:val="20"/>
                <w:szCs w:val="20"/>
              </w:rPr>
            </w:pPr>
            <w:r w:rsidRPr="005D28A1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Budget Modeling in Excel</w:t>
            </w:r>
          </w:p>
          <w:p w14:paraId="702E9C1D" w14:textId="77777777" w:rsidR="00F9647D" w:rsidRPr="005D28A1" w:rsidRDefault="00F9647D" w:rsidP="00940743">
            <w:pPr>
              <w:pStyle w:val="BasicParagraph"/>
              <w:rPr>
                <w:rStyle w:val="H2"/>
                <w:rFonts w:ascii="Scene Std" w:hAnsi="Scene Std" w:cs="Scene Std"/>
                <w:b/>
                <w:color w:val="4B4B4B"/>
                <w:sz w:val="20"/>
                <w:szCs w:val="20"/>
              </w:rPr>
            </w:pPr>
          </w:p>
        </w:tc>
        <w:tc>
          <w:tcPr>
            <w:tcW w:w="2334" w:type="dxa"/>
          </w:tcPr>
          <w:p w14:paraId="4727FC32" w14:textId="77777777" w:rsidR="00F9647D" w:rsidRPr="0036790A" w:rsidRDefault="00F9647D" w:rsidP="00940743">
            <w:pPr>
              <w:pStyle w:val="Basi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2"/>
                <w:rFonts w:ascii="Scene Std" w:hAnsi="Scene Std" w:cs="Scene Std"/>
                <w:b w:val="0"/>
                <w:color w:val="4B4B4B"/>
                <w:sz w:val="20"/>
                <w:szCs w:val="20"/>
              </w:rPr>
            </w:pP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17</w:t>
            </w:r>
            <w:r w:rsidRPr="0036790A">
              <w:rPr>
                <w:rStyle w:val="H2"/>
                <w:rFonts w:ascii="Scene Std" w:hAnsi="Scene Std" w:cs="Scene Std"/>
                <w:color w:val="4B4B4B"/>
                <w:sz w:val="20"/>
                <w:szCs w:val="20"/>
                <w:vertAlign w:val="superscript"/>
              </w:rPr>
              <w:t>th</w:t>
            </w:r>
            <w:r w:rsidRPr="0036790A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 xml:space="preserve"> – </w:t>
            </w: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18</w:t>
            </w: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  <w:vertAlign w:val="superscript"/>
              </w:rPr>
              <w:t>th</w:t>
            </w:r>
            <w:r w:rsidRPr="0036790A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 xml:space="preserve"> September</w:t>
            </w:r>
          </w:p>
          <w:p w14:paraId="6402E726" w14:textId="77777777" w:rsidR="00F9647D" w:rsidRPr="0036790A" w:rsidRDefault="00F9647D" w:rsidP="00940743">
            <w:pPr>
              <w:pStyle w:val="Basi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2"/>
                <w:rFonts w:ascii="Scene Std" w:hAnsi="Scene Std" w:cs="Scene Std"/>
                <w:b w:val="0"/>
                <w:color w:val="4B4B4B"/>
                <w:sz w:val="20"/>
                <w:szCs w:val="20"/>
              </w:rPr>
            </w:pPr>
          </w:p>
        </w:tc>
      </w:tr>
      <w:tr w:rsidR="00F9647D" w:rsidRPr="0036790A" w14:paraId="2DEEC001" w14:textId="77777777" w:rsidTr="00F96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3" w:type="dxa"/>
          </w:tcPr>
          <w:p w14:paraId="37BAAE11" w14:textId="77777777" w:rsidR="00F9647D" w:rsidRPr="005D28A1" w:rsidRDefault="00F9647D" w:rsidP="00940743">
            <w:pPr>
              <w:pStyle w:val="BasicParagraph"/>
              <w:rPr>
                <w:rStyle w:val="H2"/>
                <w:rFonts w:ascii="Scene Std" w:hAnsi="Scene Std" w:cs="Scene Std"/>
                <w:b/>
                <w:color w:val="4B4B4B"/>
                <w:sz w:val="20"/>
                <w:szCs w:val="20"/>
              </w:rPr>
            </w:pPr>
            <w:r w:rsidRPr="005D28A1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Advanced Budget Modeling in Excel</w:t>
            </w:r>
          </w:p>
        </w:tc>
        <w:tc>
          <w:tcPr>
            <w:tcW w:w="2334" w:type="dxa"/>
          </w:tcPr>
          <w:p w14:paraId="0FB4A024" w14:textId="77777777" w:rsidR="00F9647D" w:rsidRPr="0036790A" w:rsidRDefault="00F9647D" w:rsidP="00940743">
            <w:pPr>
              <w:pStyle w:val="Basic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2"/>
                <w:rFonts w:ascii="Scene Std" w:hAnsi="Scene Std" w:cs="Scene Std"/>
                <w:b w:val="0"/>
                <w:color w:val="4B4B4B"/>
                <w:sz w:val="20"/>
                <w:szCs w:val="20"/>
              </w:rPr>
            </w:pP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19</w:t>
            </w: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  <w:vertAlign w:val="superscript"/>
              </w:rPr>
              <w:t>th</w:t>
            </w:r>
            <w:r w:rsidRPr="0036790A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 xml:space="preserve"> – 2</w:t>
            </w: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0</w:t>
            </w: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  <w:vertAlign w:val="superscript"/>
              </w:rPr>
              <w:t>th</w:t>
            </w:r>
            <w:r w:rsidRPr="0036790A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 xml:space="preserve"> September</w:t>
            </w:r>
          </w:p>
          <w:p w14:paraId="1F703004" w14:textId="77777777" w:rsidR="00F9647D" w:rsidRPr="0036790A" w:rsidRDefault="00F9647D" w:rsidP="00940743">
            <w:pPr>
              <w:pStyle w:val="Basic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2"/>
                <w:rFonts w:ascii="Scene Std" w:hAnsi="Scene Std" w:cs="Scene Std"/>
                <w:b w:val="0"/>
                <w:color w:val="4B4B4B"/>
                <w:sz w:val="20"/>
                <w:szCs w:val="20"/>
              </w:rPr>
            </w:pPr>
          </w:p>
        </w:tc>
      </w:tr>
      <w:tr w:rsidR="00F9647D" w:rsidRPr="0036790A" w14:paraId="22C2CD35" w14:textId="77777777" w:rsidTr="00F96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3" w:type="dxa"/>
          </w:tcPr>
          <w:p w14:paraId="3B48A2D5" w14:textId="77777777" w:rsidR="00F9647D" w:rsidRPr="005D28A1" w:rsidRDefault="00F9647D" w:rsidP="00940743">
            <w:pPr>
              <w:pStyle w:val="BasicParagraph"/>
              <w:rPr>
                <w:rStyle w:val="H2"/>
                <w:rFonts w:ascii="Scene Std" w:hAnsi="Scene Std" w:cs="Scene Std"/>
                <w:b/>
                <w:color w:val="4B4B4B"/>
                <w:sz w:val="20"/>
                <w:szCs w:val="20"/>
              </w:rPr>
            </w:pPr>
            <w:r w:rsidRPr="005D28A1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Financial Modeling in Excel</w:t>
            </w:r>
          </w:p>
          <w:p w14:paraId="6C9B8F41" w14:textId="77777777" w:rsidR="00F9647D" w:rsidRPr="005D28A1" w:rsidRDefault="00F9647D" w:rsidP="00940743">
            <w:pPr>
              <w:pStyle w:val="BasicParagraph"/>
              <w:rPr>
                <w:rStyle w:val="H2"/>
                <w:rFonts w:ascii="Scene Std" w:hAnsi="Scene Std" w:cs="Scene Std"/>
                <w:b/>
                <w:color w:val="4B4B4B"/>
                <w:sz w:val="20"/>
                <w:szCs w:val="20"/>
              </w:rPr>
            </w:pPr>
          </w:p>
        </w:tc>
        <w:tc>
          <w:tcPr>
            <w:tcW w:w="2334" w:type="dxa"/>
          </w:tcPr>
          <w:p w14:paraId="26D3B490" w14:textId="77777777" w:rsidR="00F9647D" w:rsidRPr="0036790A" w:rsidRDefault="00F9647D" w:rsidP="00940743">
            <w:pPr>
              <w:pStyle w:val="Basi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2"/>
                <w:rFonts w:ascii="Scene Std" w:hAnsi="Scene Std" w:cs="Scene Std"/>
                <w:b w:val="0"/>
                <w:color w:val="4B4B4B"/>
                <w:sz w:val="20"/>
                <w:szCs w:val="20"/>
              </w:rPr>
            </w:pP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19</w:t>
            </w:r>
            <w:r w:rsidRPr="0036790A">
              <w:rPr>
                <w:rStyle w:val="H2"/>
                <w:rFonts w:ascii="Scene Std" w:hAnsi="Scene Std" w:cs="Scene Std"/>
                <w:color w:val="4B4B4B"/>
                <w:sz w:val="20"/>
                <w:szCs w:val="20"/>
                <w:vertAlign w:val="superscript"/>
              </w:rPr>
              <w:t>th</w:t>
            </w:r>
            <w:r w:rsidRPr="0036790A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 xml:space="preserve"> – 2</w:t>
            </w: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0</w:t>
            </w:r>
            <w:r w:rsidRPr="0036790A">
              <w:rPr>
                <w:rStyle w:val="H2"/>
                <w:rFonts w:ascii="Scene Std" w:hAnsi="Scene Std" w:cs="Scene Std"/>
                <w:color w:val="4B4B4B"/>
                <w:sz w:val="20"/>
                <w:szCs w:val="20"/>
                <w:vertAlign w:val="superscript"/>
              </w:rPr>
              <w:t>th</w:t>
            </w:r>
            <w:r w:rsidRPr="0036790A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 xml:space="preserve"> </w:t>
            </w: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November</w:t>
            </w:r>
          </w:p>
        </w:tc>
      </w:tr>
      <w:tr w:rsidR="00F9647D" w:rsidRPr="0036790A" w14:paraId="68A220FA" w14:textId="77777777" w:rsidTr="00F96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3" w:type="dxa"/>
          </w:tcPr>
          <w:p w14:paraId="5845BD5D" w14:textId="77777777" w:rsidR="00F9647D" w:rsidRDefault="00F9647D" w:rsidP="00940743">
            <w:pPr>
              <w:pStyle w:val="BasicParagraph"/>
              <w:rPr>
                <w:rStyle w:val="H2"/>
                <w:rFonts w:ascii="Scene Std" w:hAnsi="Scene Std" w:cs="Scene Std"/>
                <w:b/>
                <w:bCs/>
                <w:color w:val="4B4B4B"/>
                <w:sz w:val="20"/>
                <w:szCs w:val="20"/>
              </w:rPr>
            </w:pPr>
            <w:r w:rsidRPr="005D28A1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Advanced Financial Modeling in Excel</w:t>
            </w:r>
          </w:p>
          <w:p w14:paraId="26473C61" w14:textId="77777777" w:rsidR="00F9647D" w:rsidRPr="005D28A1" w:rsidRDefault="00F9647D" w:rsidP="00940743">
            <w:pPr>
              <w:pStyle w:val="BasicParagraph"/>
              <w:rPr>
                <w:rStyle w:val="H2"/>
                <w:rFonts w:ascii="Scene Std" w:hAnsi="Scene Std" w:cs="Scene Std"/>
                <w:b/>
                <w:color w:val="4B4B4B"/>
                <w:sz w:val="20"/>
                <w:szCs w:val="20"/>
              </w:rPr>
            </w:pPr>
          </w:p>
        </w:tc>
        <w:tc>
          <w:tcPr>
            <w:tcW w:w="2334" w:type="dxa"/>
          </w:tcPr>
          <w:p w14:paraId="15E40BB7" w14:textId="77777777" w:rsidR="00F9647D" w:rsidRPr="0036790A" w:rsidRDefault="00F9647D" w:rsidP="00940743">
            <w:pPr>
              <w:pStyle w:val="Basic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2"/>
                <w:rFonts w:ascii="Scene Std" w:hAnsi="Scene Std" w:cs="Scene Std"/>
                <w:b w:val="0"/>
                <w:color w:val="4B4B4B"/>
                <w:sz w:val="20"/>
                <w:szCs w:val="20"/>
              </w:rPr>
            </w:pPr>
            <w:r w:rsidRPr="0036790A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2</w:t>
            </w: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1</w:t>
            </w: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  <w:vertAlign w:val="superscript"/>
              </w:rPr>
              <w:t>st</w:t>
            </w:r>
            <w:r w:rsidRPr="0036790A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 xml:space="preserve"> – </w:t>
            </w: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22</w:t>
            </w: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  <w:vertAlign w:val="superscript"/>
              </w:rPr>
              <w:t>nd</w:t>
            </w:r>
            <w:r w:rsidRPr="0036790A"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 xml:space="preserve"> </w:t>
            </w:r>
            <w:r>
              <w:rPr>
                <w:rStyle w:val="H2"/>
                <w:rFonts w:ascii="Scene Std" w:hAnsi="Scene Std" w:cs="Scene Std"/>
                <w:color w:val="4B4B4B"/>
                <w:sz w:val="20"/>
                <w:szCs w:val="20"/>
              </w:rPr>
              <w:t>November</w:t>
            </w:r>
          </w:p>
        </w:tc>
      </w:tr>
    </w:tbl>
    <w:p w14:paraId="24AECCE7" w14:textId="77777777" w:rsidR="00836731" w:rsidRDefault="00836731"/>
    <w:p w14:paraId="3131E749" w14:textId="77777777" w:rsidR="00F9647D" w:rsidRDefault="00F9647D"/>
    <w:sectPr w:rsidR="00F96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A1"/>
    <w:rsid w:val="000E1F5E"/>
    <w:rsid w:val="002E3CC7"/>
    <w:rsid w:val="005739A1"/>
    <w:rsid w:val="0058212F"/>
    <w:rsid w:val="00836731"/>
    <w:rsid w:val="009446B7"/>
    <w:rsid w:val="00985FA8"/>
    <w:rsid w:val="00EB4CB5"/>
    <w:rsid w:val="00F9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64F6"/>
  <w15:chartTrackingRefBased/>
  <w15:docId w15:val="{DEE5E072-18D2-4DEA-89E3-38C99B95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9A1"/>
    <w:rPr>
      <w:rFonts w:ascii="Calibri" w:eastAsia="Calibri" w:hAnsi="Calibri" w:cs="Times New Roman"/>
      <w:kern w:val="0"/>
      <w:lang w:val="en-Z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739A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H2">
    <w:name w:val="H2"/>
    <w:uiPriority w:val="99"/>
    <w:rsid w:val="005739A1"/>
    <w:rPr>
      <w:b/>
      <w:bCs/>
      <w:color w:val="272863"/>
      <w:sz w:val="28"/>
      <w:szCs w:val="28"/>
    </w:rPr>
  </w:style>
  <w:style w:type="table" w:styleId="PlainTable4">
    <w:name w:val="Plain Table 4"/>
    <w:basedOn w:val="TableNormal"/>
    <w:uiPriority w:val="44"/>
    <w:rsid w:val="005739A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ZW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2">
    <w:name w:val="Grid Table 4 Accent 2"/>
    <w:basedOn w:val="TableNormal"/>
    <w:uiPriority w:val="49"/>
    <w:rsid w:val="00F964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964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47D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Tafadzwa</dc:creator>
  <cp:keywords/>
  <dc:description/>
  <cp:lastModifiedBy>Tafadzwa Masarira</cp:lastModifiedBy>
  <cp:revision>4</cp:revision>
  <dcterms:created xsi:type="dcterms:W3CDTF">2024-02-24T10:42:00Z</dcterms:created>
  <dcterms:modified xsi:type="dcterms:W3CDTF">2024-02-24T11:56:00Z</dcterms:modified>
</cp:coreProperties>
</file>